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E4" w:rsidRDefault="001B34E4" w:rsidP="001B34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Мемориал геноцида греков малоазийского Понта будет воздвигнут в Ессентуках</w:t>
      </w:r>
    </w:p>
    <w:p w:rsidR="00B84C6B" w:rsidRDefault="00B84C6B" w:rsidP="001B3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«Памяти геноцида греков Понта» греческих творческих коллективов.</w:t>
      </w:r>
    </w:p>
    <w:p w:rsidR="000479A5" w:rsidRDefault="000479A5" w:rsidP="000479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ноября 2018 года в Ессентуках на территории храма апостолов Петра и Павла (будущей Петропавловской Лавры) состоялась торжественная церемония </w:t>
      </w:r>
      <w:proofErr w:type="gramStart"/>
      <w:r>
        <w:rPr>
          <w:rFonts w:ascii="Times New Roman" w:hAnsi="Times New Roman"/>
          <w:sz w:val="24"/>
          <w:szCs w:val="24"/>
        </w:rPr>
        <w:t>освящения начала строительства мемориала геноцида греков малоазийского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Понта в Османской Турции.</w:t>
      </w:r>
    </w:p>
    <w:p w:rsidR="0082158E" w:rsidRDefault="000479A5" w:rsidP="000479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Торжественная церемония, на которой собрались представители греческой общины Ставропольского края, служители Церкви, представители власти и общественности г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ссентуки, вобрала в себя церковную литургию, которую отслужил митрополит </w:t>
      </w:r>
      <w:proofErr w:type="spellStart"/>
      <w:r>
        <w:rPr>
          <w:rFonts w:ascii="Times New Roman" w:hAnsi="Times New Roman"/>
          <w:sz w:val="24"/>
          <w:szCs w:val="24"/>
        </w:rPr>
        <w:t>Феофилакт</w:t>
      </w:r>
      <w:proofErr w:type="spellEnd"/>
      <w:r>
        <w:rPr>
          <w:rFonts w:ascii="Times New Roman" w:hAnsi="Times New Roman"/>
          <w:sz w:val="24"/>
          <w:szCs w:val="24"/>
        </w:rPr>
        <w:t xml:space="preserve">, выступления наших известных соотечественников,  небольшая культурная программа </w:t>
      </w:r>
      <w:r w:rsidR="00B84C6B">
        <w:rPr>
          <w:rFonts w:ascii="Times New Roman" w:hAnsi="Times New Roman"/>
          <w:sz w:val="24"/>
          <w:szCs w:val="24"/>
        </w:rPr>
        <w:t xml:space="preserve">Воздвижение мемориала геноцида греков Понта в Ессентуках – это очень важное событие для греческой общины Ставрополья и, в целом, России, греческого Объединения России. </w:t>
      </w:r>
    </w:p>
    <w:p w:rsidR="00B84C6B" w:rsidRPr="0082158E" w:rsidRDefault="00B84C6B" w:rsidP="001B34E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34E4" w:rsidRPr="0082158E" w:rsidRDefault="0082158E" w:rsidP="0082158E">
      <w:pPr>
        <w:rPr>
          <w:rFonts w:ascii="Times New Roman" w:hAnsi="Times New Roman" w:cs="Times New Roman"/>
          <w:sz w:val="24"/>
          <w:szCs w:val="24"/>
        </w:rPr>
      </w:pPr>
      <w:r w:rsidRPr="0082158E">
        <w:rPr>
          <w:rFonts w:ascii="Times New Roman" w:hAnsi="Times New Roman" w:cs="Times New Roman"/>
          <w:sz w:val="24"/>
          <w:szCs w:val="24"/>
        </w:rPr>
        <w:t xml:space="preserve">Мемориал: Идея </w:t>
      </w:r>
      <w:proofErr w:type="gramStart"/>
      <w:r w:rsidRPr="008215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15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158E">
        <w:rPr>
          <w:rFonts w:ascii="Times New Roman" w:hAnsi="Times New Roman" w:cs="Times New Roman"/>
          <w:sz w:val="24"/>
          <w:szCs w:val="24"/>
        </w:rPr>
        <w:t>алайчева</w:t>
      </w:r>
      <w:proofErr w:type="spellEnd"/>
      <w:r w:rsidRPr="0082158E">
        <w:rPr>
          <w:rFonts w:ascii="Times New Roman" w:hAnsi="Times New Roman" w:cs="Times New Roman"/>
          <w:sz w:val="24"/>
          <w:szCs w:val="24"/>
        </w:rPr>
        <w:t xml:space="preserve"> Иван Михайловича и </w:t>
      </w:r>
      <w:proofErr w:type="spellStart"/>
      <w:r w:rsidRPr="0082158E">
        <w:rPr>
          <w:rFonts w:ascii="Times New Roman" w:hAnsi="Times New Roman" w:cs="Times New Roman"/>
          <w:sz w:val="24"/>
          <w:szCs w:val="24"/>
        </w:rPr>
        <w:t>Зубалова</w:t>
      </w:r>
      <w:proofErr w:type="spellEnd"/>
      <w:r w:rsidRPr="0082158E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82158E">
        <w:rPr>
          <w:rFonts w:ascii="Times New Roman" w:hAnsi="Times New Roman" w:cs="Times New Roman"/>
          <w:sz w:val="24"/>
          <w:szCs w:val="24"/>
        </w:rPr>
        <w:t>Кириаковича</w:t>
      </w:r>
      <w:proofErr w:type="spellEnd"/>
      <w:r w:rsidRPr="0082158E">
        <w:rPr>
          <w:rFonts w:ascii="Times New Roman" w:hAnsi="Times New Roman" w:cs="Times New Roman"/>
          <w:sz w:val="24"/>
          <w:szCs w:val="24"/>
        </w:rPr>
        <w:t xml:space="preserve">, была поддержана Алексовым Павлом Николаевичем и </w:t>
      </w:r>
      <w:proofErr w:type="spellStart"/>
      <w:r w:rsidRPr="0082158E">
        <w:rPr>
          <w:rFonts w:ascii="Times New Roman" w:hAnsi="Times New Roman" w:cs="Times New Roman"/>
          <w:sz w:val="24"/>
          <w:szCs w:val="24"/>
        </w:rPr>
        <w:t>Музенитовым</w:t>
      </w:r>
      <w:proofErr w:type="spellEnd"/>
      <w:r w:rsidRPr="0082158E">
        <w:rPr>
          <w:rFonts w:ascii="Times New Roman" w:hAnsi="Times New Roman" w:cs="Times New Roman"/>
          <w:sz w:val="24"/>
          <w:szCs w:val="24"/>
        </w:rPr>
        <w:t xml:space="preserve"> Павлом Владимировичем. В связи с чем, было принято решение начать подготовку проекта и выбора места возведения. Местом возведения является Храм Святых апостолов Петра и Па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158E">
        <w:rPr>
          <w:rFonts w:ascii="Times New Roman" w:hAnsi="Times New Roman" w:cs="Times New Roman"/>
          <w:sz w:val="24"/>
          <w:szCs w:val="24"/>
        </w:rPr>
        <w:t>ла город Ессентуки, проект готов (в приложении).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8E">
        <w:rPr>
          <w:rFonts w:ascii="Times New Roman" w:hAnsi="Times New Roman" w:cs="Times New Roman"/>
          <w:sz w:val="24"/>
          <w:szCs w:val="24"/>
        </w:rPr>
        <w:t>В Организационный комитет входят: </w:t>
      </w:r>
      <w:r w:rsidRPr="0082158E">
        <w:rPr>
          <w:rFonts w:ascii="Times New Roman" w:hAnsi="Times New Roman" w:cs="Times New Roman"/>
          <w:sz w:val="24"/>
          <w:szCs w:val="24"/>
        </w:rPr>
        <w:br/>
        <w:t xml:space="preserve"> Алексов Павел Николаевич, </w:t>
      </w:r>
      <w:proofErr w:type="spellStart"/>
      <w:r w:rsidRPr="0082158E">
        <w:rPr>
          <w:rFonts w:ascii="Times New Roman" w:hAnsi="Times New Roman" w:cs="Times New Roman"/>
          <w:sz w:val="24"/>
          <w:szCs w:val="24"/>
        </w:rPr>
        <w:t>Музенитов</w:t>
      </w:r>
      <w:proofErr w:type="spellEnd"/>
      <w:r w:rsidRPr="0082158E">
        <w:rPr>
          <w:rFonts w:ascii="Times New Roman" w:hAnsi="Times New Roman" w:cs="Times New Roman"/>
          <w:sz w:val="24"/>
          <w:szCs w:val="24"/>
        </w:rPr>
        <w:t xml:space="preserve"> Павел Владимирович, </w:t>
      </w:r>
      <w:proofErr w:type="spellStart"/>
      <w:r w:rsidRPr="0082158E">
        <w:rPr>
          <w:rFonts w:ascii="Times New Roman" w:hAnsi="Times New Roman" w:cs="Times New Roman"/>
          <w:sz w:val="24"/>
          <w:szCs w:val="24"/>
        </w:rPr>
        <w:t>Калайчев</w:t>
      </w:r>
      <w:proofErr w:type="spellEnd"/>
      <w:r w:rsidRPr="0082158E">
        <w:rPr>
          <w:rFonts w:ascii="Times New Roman" w:hAnsi="Times New Roman" w:cs="Times New Roman"/>
          <w:sz w:val="24"/>
          <w:szCs w:val="24"/>
        </w:rPr>
        <w:t xml:space="preserve"> Иван Михайлович, </w:t>
      </w:r>
      <w:proofErr w:type="spellStart"/>
      <w:r w:rsidRPr="0082158E">
        <w:rPr>
          <w:rFonts w:ascii="Times New Roman" w:hAnsi="Times New Roman" w:cs="Times New Roman"/>
          <w:sz w:val="24"/>
          <w:szCs w:val="24"/>
        </w:rPr>
        <w:t>Зубалов</w:t>
      </w:r>
      <w:proofErr w:type="spellEnd"/>
      <w:r w:rsidRPr="0082158E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82158E">
        <w:rPr>
          <w:rFonts w:ascii="Times New Roman" w:hAnsi="Times New Roman" w:cs="Times New Roman"/>
          <w:sz w:val="24"/>
          <w:szCs w:val="24"/>
        </w:rPr>
        <w:t>Кириакович</w:t>
      </w:r>
      <w:proofErr w:type="spellEnd"/>
      <w:r w:rsidRPr="0082158E">
        <w:rPr>
          <w:rFonts w:ascii="Times New Roman" w:hAnsi="Times New Roman" w:cs="Times New Roman"/>
          <w:sz w:val="24"/>
          <w:szCs w:val="24"/>
        </w:rPr>
        <w:t xml:space="preserve">, автономия "Перикл", Митрополит </w:t>
      </w:r>
      <w:proofErr w:type="spellStart"/>
      <w:r w:rsidRPr="0082158E">
        <w:rPr>
          <w:rFonts w:ascii="Times New Roman" w:hAnsi="Times New Roman" w:cs="Times New Roman"/>
          <w:sz w:val="24"/>
          <w:szCs w:val="24"/>
        </w:rPr>
        <w:t>Феофилакт</w:t>
      </w:r>
      <w:proofErr w:type="spellEnd"/>
      <w:r w:rsidRPr="0082158E">
        <w:rPr>
          <w:rFonts w:ascii="Times New Roman" w:hAnsi="Times New Roman" w:cs="Times New Roman"/>
          <w:sz w:val="24"/>
          <w:szCs w:val="24"/>
        </w:rPr>
        <w:t>. Текст на мемориале будет утвержден голосованием на общем собрании диаспоры в конце января. </w:t>
      </w:r>
    </w:p>
    <w:p w:rsidR="001B34E4" w:rsidRDefault="001B34E4" w:rsidP="001B34E4">
      <w:pPr>
        <w:rPr>
          <w:rFonts w:ascii="Times New Roman" w:hAnsi="Times New Roman"/>
          <w:b/>
          <w:sz w:val="24"/>
          <w:szCs w:val="24"/>
        </w:rPr>
      </w:pPr>
    </w:p>
    <w:p w:rsidR="001B34E4" w:rsidRPr="001B34E4" w:rsidRDefault="001B34E4" w:rsidP="001B34E4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Никос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/>
          <w:b/>
          <w:sz w:val="24"/>
          <w:szCs w:val="24"/>
        </w:rPr>
        <w:t>. Москва.</w:t>
      </w:r>
    </w:p>
    <w:sectPr w:rsidR="001B34E4" w:rsidRPr="001B34E4" w:rsidSect="009E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4E4"/>
    <w:rsid w:val="000479A5"/>
    <w:rsid w:val="001B34E4"/>
    <w:rsid w:val="004D2FBD"/>
    <w:rsid w:val="0082158E"/>
    <w:rsid w:val="009E2235"/>
    <w:rsid w:val="00B8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User</cp:lastModifiedBy>
  <cp:revision>5</cp:revision>
  <dcterms:created xsi:type="dcterms:W3CDTF">2018-11-14T06:25:00Z</dcterms:created>
  <dcterms:modified xsi:type="dcterms:W3CDTF">2018-11-19T08:55:00Z</dcterms:modified>
</cp:coreProperties>
</file>